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F153" w14:textId="0509B9A0" w:rsidR="00FD47D9" w:rsidRPr="00B3320A" w:rsidRDefault="001475D6">
      <w:pPr>
        <w:rPr>
          <w:b/>
          <w:bCs/>
        </w:rPr>
      </w:pPr>
      <w:r w:rsidRPr="00B3320A">
        <w:rPr>
          <w:b/>
          <w:bCs/>
        </w:rPr>
        <w:t xml:space="preserve">«Мировые показатели деятельности в области </w:t>
      </w:r>
      <w:r w:rsidR="00DD7426" w:rsidRPr="00B3320A">
        <w:rPr>
          <w:b/>
          <w:bCs/>
        </w:rPr>
        <w:t>интеллектуальной собственности (</w:t>
      </w:r>
      <w:r w:rsidRPr="00B3320A">
        <w:rPr>
          <w:b/>
          <w:bCs/>
        </w:rPr>
        <w:t>ИС</w:t>
      </w:r>
      <w:r w:rsidR="00DD7426" w:rsidRPr="00B3320A">
        <w:rPr>
          <w:b/>
          <w:bCs/>
        </w:rPr>
        <w:t>)-2019</w:t>
      </w:r>
      <w:r w:rsidRPr="00B3320A">
        <w:rPr>
          <w:b/>
          <w:bCs/>
        </w:rPr>
        <w:t>»</w:t>
      </w:r>
      <w:r w:rsidR="0004720C" w:rsidRPr="00B3320A">
        <w:rPr>
          <w:b/>
          <w:bCs/>
        </w:rPr>
        <w:t xml:space="preserve"> (</w:t>
      </w:r>
      <w:r w:rsidR="0004720C" w:rsidRPr="00B3320A">
        <w:rPr>
          <w:b/>
          <w:bCs/>
          <w:lang w:val="en-US"/>
        </w:rPr>
        <w:t>WIPI</w:t>
      </w:r>
      <w:r w:rsidR="0004720C" w:rsidRPr="00B3320A">
        <w:rPr>
          <w:b/>
          <w:bCs/>
        </w:rPr>
        <w:t>)</w:t>
      </w:r>
    </w:p>
    <w:p w14:paraId="3197CE7A" w14:textId="5058CEEF" w:rsidR="007E1CAE" w:rsidRPr="007E1CAE" w:rsidRDefault="007E1CAE">
      <w:r w:rsidRPr="007E1CAE">
        <w:t>При подготовке ежегодного доклада WIPI проводится сбор и анализ данных по ИС примерно 150 национальных и региональных ведомств.</w:t>
      </w:r>
    </w:p>
    <w:p w14:paraId="59FB94F6" w14:textId="6BBC963F" w:rsidR="001475D6" w:rsidRDefault="0004720C">
      <w:r>
        <w:t xml:space="preserve">Данные </w:t>
      </w:r>
      <w:r w:rsidR="001475D6">
        <w:t>Росси</w:t>
      </w:r>
      <w:r w:rsidR="00B35D93">
        <w:t>йск</w:t>
      </w:r>
      <w:r>
        <w:t>ой</w:t>
      </w:r>
      <w:r w:rsidR="00B35D93">
        <w:t xml:space="preserve"> Федераци</w:t>
      </w:r>
      <w:r>
        <w:t>и</w:t>
      </w:r>
      <w:r w:rsidR="001475D6">
        <w:t>:</w:t>
      </w:r>
    </w:p>
    <w:p w14:paraId="757B007F" w14:textId="3E2F8FFD" w:rsidR="001475D6" w:rsidRDefault="00DD7426" w:rsidP="00B35D93">
      <w:pPr>
        <w:pStyle w:val="a3"/>
        <w:numPr>
          <w:ilvl w:val="0"/>
          <w:numId w:val="1"/>
        </w:numPr>
      </w:pPr>
      <w:r>
        <w:t xml:space="preserve">Число патентных заявок: </w:t>
      </w:r>
      <w:r w:rsidR="007E1CAE" w:rsidRPr="007E1CAE">
        <w:t>35</w:t>
      </w:r>
      <w:r w:rsidR="007E1CAE">
        <w:t> </w:t>
      </w:r>
      <w:r w:rsidR="007E1CAE" w:rsidRPr="007E1CAE">
        <w:t>511</w:t>
      </w:r>
      <w:r w:rsidR="007E1CAE">
        <w:t xml:space="preserve"> (Россия входит в </w:t>
      </w:r>
      <w:r>
        <w:t>перв</w:t>
      </w:r>
      <w:r w:rsidR="007E1CAE">
        <w:t>ую</w:t>
      </w:r>
      <w:r>
        <w:t xml:space="preserve"> десятк</w:t>
      </w:r>
      <w:r w:rsidR="007E1CAE">
        <w:t>у</w:t>
      </w:r>
      <w:r>
        <w:t xml:space="preserve"> ведущих ведомств</w:t>
      </w:r>
      <w:r w:rsidR="007E1CAE">
        <w:t>)</w:t>
      </w:r>
      <w:r>
        <w:t xml:space="preserve"> </w:t>
      </w:r>
    </w:p>
    <w:p w14:paraId="7B1D3C6D" w14:textId="0F42B3D8" w:rsidR="00DD7426" w:rsidRDefault="00DD7426" w:rsidP="00B35D93">
      <w:pPr>
        <w:pStyle w:val="a3"/>
        <w:numPr>
          <w:ilvl w:val="0"/>
          <w:numId w:val="1"/>
        </w:numPr>
      </w:pPr>
      <w:r>
        <w:t xml:space="preserve">Товарные знаки: </w:t>
      </w:r>
      <w:r w:rsidR="007E1CAE">
        <w:t xml:space="preserve">Россия входит в </w:t>
      </w:r>
      <w:r>
        <w:t>двадцатк</w:t>
      </w:r>
      <w:r w:rsidR="007E1CAE">
        <w:t>у</w:t>
      </w:r>
      <w:r>
        <w:t xml:space="preserve"> ведущих ведомств (количество заявок выросло на 16,5%) </w:t>
      </w:r>
    </w:p>
    <w:p w14:paraId="35FDE25C" w14:textId="2F5D2BF7" w:rsidR="00DD7426" w:rsidRDefault="001F16AF" w:rsidP="00B35D93">
      <w:pPr>
        <w:pStyle w:val="a3"/>
        <w:numPr>
          <w:ilvl w:val="0"/>
          <w:numId w:val="1"/>
        </w:numPr>
      </w:pPr>
      <w:r>
        <w:t xml:space="preserve">Промышленные образцы: </w:t>
      </w:r>
      <w:r w:rsidR="007E1CAE">
        <w:t>с</w:t>
      </w:r>
      <w:r w:rsidR="007E1CAE" w:rsidRPr="007E1CAE">
        <w:t xml:space="preserve">реди 20 ведущих ведомств показатели роста числа поданных на регистрацию образцов были зафиксированы в следующих трех ведомствах: Российская Федерация (+22%), Исламская Республика Иран (+19,3%) и Австралия (+10,3%). </w:t>
      </w:r>
      <w:r w:rsidR="007E1CAE">
        <w:t xml:space="preserve"> </w:t>
      </w:r>
    </w:p>
    <w:p w14:paraId="60ABC62A" w14:textId="2BD10C40" w:rsidR="007E1CAE" w:rsidRDefault="0004720C" w:rsidP="00B35D93">
      <w:pPr>
        <w:pStyle w:val="a3"/>
        <w:numPr>
          <w:ilvl w:val="0"/>
          <w:numId w:val="1"/>
        </w:numPr>
      </w:pPr>
      <w:r w:rsidRPr="0004720C">
        <w:t>Издательское дело</w:t>
      </w:r>
      <w:r>
        <w:t>: в</w:t>
      </w:r>
      <w:r w:rsidR="007E1CAE" w:rsidRPr="007E1CAE">
        <w:t xml:space="preserve"> 2019 г. совокупная выручка сегментов массовой и образовательной литературы в книгоиздательской отрасли 21 страны составила 67,3 млрд долл</w:t>
      </w:r>
      <w:r w:rsidR="007E1CAE">
        <w:t>.</w:t>
      </w:r>
    </w:p>
    <w:p w14:paraId="4FBE0A2B" w14:textId="77777777" w:rsidR="007E1CAE" w:rsidRPr="00B3320A" w:rsidRDefault="007E1CAE" w:rsidP="007E1CAE">
      <w:pPr>
        <w:pStyle w:val="a3"/>
      </w:pPr>
    </w:p>
    <w:p w14:paraId="50A5E12C" w14:textId="2321BF11" w:rsidR="007E1CAE" w:rsidRDefault="007E1CAE" w:rsidP="007E1CAE">
      <w:pPr>
        <w:pStyle w:val="a3"/>
      </w:pPr>
      <w:r w:rsidRPr="007E1CAE">
        <w:t xml:space="preserve">В Соединенном Королевстве в 2019 г. в сегменте массовой и образовательной литературы было опубликовано в общей сложности 202 тыс. наименований. Далее следовали Российская Федерация </w:t>
      </w:r>
      <w:r w:rsidRPr="00F35C09">
        <w:t>(115 171),</w:t>
      </w:r>
      <w:r w:rsidRPr="007E1CAE">
        <w:t xml:space="preserve"> Франция (107 143), Италия (100 266) и Испания (95 849).</w:t>
      </w:r>
    </w:p>
    <w:sectPr w:rsidR="007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4004"/>
    <w:multiLevelType w:val="hybridMultilevel"/>
    <w:tmpl w:val="27DC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D6"/>
    <w:rsid w:val="0004720C"/>
    <w:rsid w:val="001475D6"/>
    <w:rsid w:val="001F16AF"/>
    <w:rsid w:val="007E1CAE"/>
    <w:rsid w:val="0096070F"/>
    <w:rsid w:val="00A10FDF"/>
    <w:rsid w:val="00AB6A23"/>
    <w:rsid w:val="00B3320A"/>
    <w:rsid w:val="00B35D93"/>
    <w:rsid w:val="00DD7426"/>
    <w:rsid w:val="00F35C09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F3A"/>
  <w15:chartTrackingRefBased/>
  <w15:docId w15:val="{FC0FE030-CE88-4C30-AAD1-AA8B641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CHERKESOVA Irina</dc:creator>
  <cp:keywords/>
  <dc:description/>
  <cp:lastModifiedBy>Евгения Ястребова</cp:lastModifiedBy>
  <cp:revision>9</cp:revision>
  <dcterms:created xsi:type="dcterms:W3CDTF">2020-12-04T11:14:00Z</dcterms:created>
  <dcterms:modified xsi:type="dcterms:W3CDTF">2020-12-07T15:04:00Z</dcterms:modified>
</cp:coreProperties>
</file>